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BE" w:rsidRDefault="00290A20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VE8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290A20">
        <w:rPr>
          <w:rFonts w:ascii="Arial" w:hAnsi="Arial" w:cs="Arial"/>
          <w:b/>
          <w:sz w:val="20"/>
          <w:szCs w:val="20"/>
        </w:rPr>
        <w:t>Explanation for the stock put into the supervision status</w:t>
      </w:r>
      <w:r w:rsidR="000949B1">
        <w:rPr>
          <w:rFonts w:ascii="Arial" w:hAnsi="Arial" w:cs="Arial"/>
          <w:b/>
          <w:sz w:val="20"/>
          <w:szCs w:val="20"/>
        </w:rPr>
        <w:t xml:space="preserve"> and solutions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B0E3B">
        <w:rPr>
          <w:rFonts w:ascii="Arial" w:hAnsi="Arial" w:cs="Arial"/>
          <w:sz w:val="20"/>
          <w:szCs w:val="20"/>
        </w:rPr>
        <w:t>31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949B1" w:rsidRPr="000949B1">
        <w:rPr>
          <w:rFonts w:ascii="Arial" w:hAnsi="Arial" w:cs="Arial"/>
          <w:sz w:val="20"/>
          <w:szCs w:val="20"/>
        </w:rPr>
        <w:t>VNECO8 Electricity Construction Joint Stock Corporation</w:t>
      </w:r>
      <w:r w:rsidR="000949B1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0949B1" w:rsidRPr="000949B1">
        <w:rPr>
          <w:rFonts w:ascii="Arial" w:hAnsi="Arial" w:cs="Arial"/>
          <w:sz w:val="20"/>
          <w:szCs w:val="20"/>
        </w:rPr>
        <w:t>stock put into the supervision status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0949B1">
        <w:rPr>
          <w:rFonts w:ascii="Arial" w:hAnsi="Arial" w:cs="Arial"/>
          <w:sz w:val="20"/>
          <w:szCs w:val="20"/>
        </w:rPr>
        <w:t xml:space="preserve">and solutions </w:t>
      </w:r>
      <w:r w:rsidR="00467BC0">
        <w:rPr>
          <w:rFonts w:ascii="Arial" w:hAnsi="Arial" w:cs="Arial"/>
          <w:sz w:val="20"/>
          <w:szCs w:val="20"/>
        </w:rPr>
        <w:t>as follows:</w:t>
      </w:r>
    </w:p>
    <w:p w:rsidR="000949B1" w:rsidRDefault="000949B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0949B1">
        <w:rPr>
          <w:rFonts w:ascii="Arial" w:hAnsi="Arial" w:cs="Arial"/>
          <w:sz w:val="20"/>
          <w:szCs w:val="20"/>
        </w:rPr>
        <w:t>April 6, 2020, VNECO8 Electricity Construction Joint St</w:t>
      </w:r>
      <w:r>
        <w:rPr>
          <w:rFonts w:ascii="Arial" w:hAnsi="Arial" w:cs="Arial"/>
          <w:sz w:val="20"/>
          <w:szCs w:val="20"/>
        </w:rPr>
        <w:t>ock Company received Notice No.258/</w:t>
      </w:r>
      <w:r w:rsidRPr="000949B1">
        <w:rPr>
          <w:rFonts w:ascii="Arial" w:hAnsi="Arial" w:cs="Arial"/>
          <w:sz w:val="20"/>
          <w:szCs w:val="20"/>
        </w:rPr>
        <w:t xml:space="preserve">TB - SGDHN dated April 1, 2020 on </w:t>
      </w:r>
      <w:r>
        <w:rPr>
          <w:rFonts w:ascii="Arial" w:hAnsi="Arial" w:cs="Arial"/>
          <w:sz w:val="20"/>
          <w:szCs w:val="20"/>
        </w:rPr>
        <w:t>putting</w:t>
      </w:r>
      <w:r w:rsidRPr="000949B1">
        <w:rPr>
          <w:rFonts w:ascii="Arial" w:hAnsi="Arial" w:cs="Arial"/>
          <w:sz w:val="20"/>
          <w:szCs w:val="20"/>
        </w:rPr>
        <w:t xml:space="preserve"> VE8 shares into the </w:t>
      </w:r>
      <w:r>
        <w:rPr>
          <w:rFonts w:ascii="Arial" w:hAnsi="Arial" w:cs="Arial"/>
          <w:sz w:val="20"/>
          <w:szCs w:val="20"/>
        </w:rPr>
        <w:t>supervision status</w:t>
      </w:r>
      <w:r w:rsidRPr="000949B1">
        <w:rPr>
          <w:rFonts w:ascii="Arial" w:hAnsi="Arial" w:cs="Arial"/>
          <w:sz w:val="20"/>
          <w:szCs w:val="20"/>
        </w:rPr>
        <w:t xml:space="preserve"> and Official L</w:t>
      </w:r>
      <w:r>
        <w:rPr>
          <w:rFonts w:ascii="Arial" w:hAnsi="Arial" w:cs="Arial"/>
          <w:sz w:val="20"/>
          <w:szCs w:val="20"/>
        </w:rPr>
        <w:t>etter No.: 447/SGDHN-</w:t>
      </w:r>
      <w:r w:rsidRPr="000949B1">
        <w:rPr>
          <w:rFonts w:ascii="Arial" w:hAnsi="Arial" w:cs="Arial"/>
          <w:sz w:val="20"/>
          <w:szCs w:val="20"/>
        </w:rPr>
        <w:t>QLNY dated April 1, 2</w:t>
      </w:r>
      <w:r>
        <w:rPr>
          <w:rFonts w:ascii="Arial" w:hAnsi="Arial" w:cs="Arial"/>
          <w:sz w:val="20"/>
          <w:szCs w:val="20"/>
        </w:rPr>
        <w:t>020 of the Hanoi Stock Exchange</w:t>
      </w:r>
      <w:r w:rsidRPr="000949B1">
        <w:rPr>
          <w:rFonts w:ascii="Arial" w:hAnsi="Arial" w:cs="Arial"/>
          <w:sz w:val="20"/>
          <w:szCs w:val="20"/>
        </w:rPr>
        <w:t xml:space="preserve"> requesting the Company to explain the reasons for the securities </w:t>
      </w:r>
      <w:r>
        <w:rPr>
          <w:rFonts w:ascii="Arial" w:hAnsi="Arial" w:cs="Arial"/>
          <w:sz w:val="20"/>
          <w:szCs w:val="20"/>
        </w:rPr>
        <w:t xml:space="preserve">put into the supervision status and give solutions. </w:t>
      </w:r>
      <w:r w:rsidRPr="000949B1">
        <w:rPr>
          <w:rFonts w:ascii="Arial" w:hAnsi="Arial" w:cs="Arial"/>
          <w:sz w:val="20"/>
          <w:szCs w:val="20"/>
        </w:rPr>
        <w:t>The company e</w:t>
      </w:r>
      <w:r>
        <w:rPr>
          <w:rFonts w:ascii="Arial" w:hAnsi="Arial" w:cs="Arial"/>
          <w:sz w:val="20"/>
          <w:szCs w:val="20"/>
        </w:rPr>
        <w:t>xplains and gives solutions as follows:</w:t>
      </w:r>
    </w:p>
    <w:p w:rsidR="000949B1" w:rsidRDefault="000949B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0949B1">
        <w:rPr>
          <w:rFonts w:ascii="Arial" w:hAnsi="Arial" w:cs="Arial"/>
          <w:sz w:val="20"/>
          <w:szCs w:val="20"/>
        </w:rPr>
        <w:t>/ Explanation: According to the</w:t>
      </w:r>
      <w:r>
        <w:rPr>
          <w:rFonts w:ascii="Arial" w:hAnsi="Arial" w:cs="Arial"/>
          <w:sz w:val="20"/>
          <w:szCs w:val="20"/>
        </w:rPr>
        <w:t xml:space="preserve"> audited financial statements of</w:t>
      </w:r>
      <w:r w:rsidRPr="000949B1">
        <w:rPr>
          <w:rFonts w:ascii="Arial" w:hAnsi="Arial" w:cs="Arial"/>
          <w:sz w:val="20"/>
          <w:szCs w:val="20"/>
        </w:rPr>
        <w:t xml:space="preserve"> 2018, </w:t>
      </w:r>
      <w:r>
        <w:rPr>
          <w:rFonts w:ascii="Arial" w:hAnsi="Arial" w:cs="Arial"/>
          <w:sz w:val="20"/>
          <w:szCs w:val="20"/>
        </w:rPr>
        <w:t>the after-tax profit was (</w:t>
      </w:r>
      <w:r w:rsidRPr="000949B1">
        <w:rPr>
          <w:rFonts w:ascii="Arial" w:hAnsi="Arial" w:cs="Arial"/>
          <w:sz w:val="20"/>
          <w:szCs w:val="20"/>
        </w:rPr>
        <w:t>negative</w:t>
      </w:r>
      <w:r>
        <w:rPr>
          <w:rFonts w:ascii="Arial" w:hAnsi="Arial" w:cs="Arial"/>
          <w:sz w:val="20"/>
          <w:szCs w:val="20"/>
        </w:rPr>
        <w:t>) VND</w:t>
      </w:r>
      <w:r w:rsidRPr="000949B1">
        <w:rPr>
          <w:rFonts w:ascii="Arial" w:hAnsi="Arial" w:cs="Arial"/>
          <w:sz w:val="20"/>
          <w:szCs w:val="20"/>
        </w:rPr>
        <w:t xml:space="preserve"> </w:t>
      </w:r>
      <w:r w:rsidRPr="000949B1">
        <w:rPr>
          <w:rFonts w:ascii="Arial" w:hAnsi="Arial" w:cs="Arial"/>
          <w:sz w:val="20"/>
          <w:szCs w:val="20"/>
        </w:rPr>
        <w:t>- 4</w:t>
      </w:r>
      <w:r>
        <w:rPr>
          <w:rFonts w:ascii="Arial" w:hAnsi="Arial" w:cs="Arial"/>
          <w:sz w:val="20"/>
          <w:szCs w:val="20"/>
        </w:rPr>
        <w:t>,</w:t>
      </w:r>
      <w:r w:rsidRPr="000949B1">
        <w:rPr>
          <w:rFonts w:ascii="Arial" w:hAnsi="Arial" w:cs="Arial"/>
          <w:sz w:val="20"/>
          <w:szCs w:val="20"/>
        </w:rPr>
        <w:t>078</w:t>
      </w:r>
      <w:r>
        <w:rPr>
          <w:rFonts w:ascii="Arial" w:hAnsi="Arial" w:cs="Arial"/>
          <w:sz w:val="20"/>
          <w:szCs w:val="20"/>
        </w:rPr>
        <w:t>,</w:t>
      </w:r>
      <w:r w:rsidRPr="000949B1">
        <w:rPr>
          <w:rFonts w:ascii="Arial" w:hAnsi="Arial" w:cs="Arial"/>
          <w:sz w:val="20"/>
          <w:szCs w:val="20"/>
        </w:rPr>
        <w:t>835</w:t>
      </w:r>
      <w:r>
        <w:rPr>
          <w:rFonts w:ascii="Arial" w:hAnsi="Arial" w:cs="Arial"/>
          <w:sz w:val="20"/>
          <w:szCs w:val="20"/>
        </w:rPr>
        <w:t>,</w:t>
      </w:r>
      <w:r w:rsidRPr="000949B1">
        <w:rPr>
          <w:rFonts w:ascii="Arial" w:hAnsi="Arial" w:cs="Arial"/>
          <w:sz w:val="20"/>
          <w:szCs w:val="20"/>
        </w:rPr>
        <w:t xml:space="preserve">142 and </w:t>
      </w:r>
      <w:r>
        <w:rPr>
          <w:rFonts w:ascii="Arial" w:hAnsi="Arial" w:cs="Arial"/>
          <w:sz w:val="20"/>
          <w:szCs w:val="20"/>
        </w:rPr>
        <w:t xml:space="preserve">the profit after tax of </w:t>
      </w:r>
      <w:r w:rsidRPr="000949B1"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>was (</w:t>
      </w:r>
      <w:r w:rsidRPr="000949B1">
        <w:rPr>
          <w:rFonts w:ascii="Arial" w:hAnsi="Arial" w:cs="Arial"/>
          <w:sz w:val="20"/>
          <w:szCs w:val="20"/>
        </w:rPr>
        <w:t>negative</w:t>
      </w:r>
      <w:r>
        <w:rPr>
          <w:rFonts w:ascii="Arial" w:hAnsi="Arial" w:cs="Arial"/>
          <w:sz w:val="20"/>
          <w:szCs w:val="20"/>
        </w:rPr>
        <w:t>) VND</w:t>
      </w:r>
      <w:r w:rsidRPr="000949B1">
        <w:rPr>
          <w:rFonts w:ascii="Arial" w:hAnsi="Arial" w:cs="Arial"/>
          <w:sz w:val="20"/>
          <w:szCs w:val="20"/>
        </w:rPr>
        <w:t xml:space="preserve"> - 2</w:t>
      </w:r>
      <w:r>
        <w:rPr>
          <w:rFonts w:ascii="Arial" w:hAnsi="Arial" w:cs="Arial"/>
          <w:sz w:val="20"/>
          <w:szCs w:val="20"/>
        </w:rPr>
        <w:t>,</w:t>
      </w:r>
      <w:r w:rsidRPr="000949B1">
        <w:rPr>
          <w:rFonts w:ascii="Arial" w:hAnsi="Arial" w:cs="Arial"/>
          <w:sz w:val="20"/>
          <w:szCs w:val="20"/>
        </w:rPr>
        <w:t>518</w:t>
      </w:r>
      <w:r>
        <w:rPr>
          <w:rFonts w:ascii="Arial" w:hAnsi="Arial" w:cs="Arial"/>
          <w:sz w:val="20"/>
          <w:szCs w:val="20"/>
        </w:rPr>
        <w:t>,040,</w:t>
      </w:r>
      <w:r w:rsidRPr="000949B1">
        <w:rPr>
          <w:rFonts w:ascii="Arial" w:hAnsi="Arial" w:cs="Arial"/>
          <w:sz w:val="20"/>
          <w:szCs w:val="20"/>
        </w:rPr>
        <w:t xml:space="preserve">261 due to: </w:t>
      </w:r>
    </w:p>
    <w:p w:rsidR="00E74C7B" w:rsidRDefault="000949B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49B1">
        <w:rPr>
          <w:rFonts w:ascii="Arial" w:hAnsi="Arial" w:cs="Arial"/>
          <w:sz w:val="20"/>
          <w:szCs w:val="20"/>
        </w:rPr>
        <w:t xml:space="preserve">- For construction and installation: Due to </w:t>
      </w:r>
      <w:r>
        <w:rPr>
          <w:rFonts w:ascii="Arial" w:hAnsi="Arial" w:cs="Arial"/>
          <w:sz w:val="20"/>
          <w:szCs w:val="20"/>
        </w:rPr>
        <w:t>change in</w:t>
      </w:r>
      <w:r w:rsidRPr="000949B1">
        <w:rPr>
          <w:rFonts w:ascii="Arial" w:hAnsi="Arial" w:cs="Arial"/>
          <w:sz w:val="20"/>
          <w:szCs w:val="20"/>
        </w:rPr>
        <w:t xml:space="preserve"> the </w:t>
      </w:r>
      <w:r w:rsidRPr="000949B1">
        <w:rPr>
          <w:rFonts w:ascii="Arial" w:hAnsi="Arial" w:cs="Arial"/>
          <w:sz w:val="20"/>
          <w:szCs w:val="20"/>
        </w:rPr>
        <w:t>specialized</w:t>
      </w:r>
      <w:r w:rsidRPr="000949B1">
        <w:rPr>
          <w:rFonts w:ascii="Arial" w:hAnsi="Arial" w:cs="Arial"/>
          <w:sz w:val="20"/>
          <w:szCs w:val="20"/>
        </w:rPr>
        <w:t xml:space="preserve"> norm </w:t>
      </w:r>
      <w:r w:rsidRPr="000949B1">
        <w:rPr>
          <w:rFonts w:ascii="Arial" w:hAnsi="Arial" w:cs="Arial"/>
          <w:sz w:val="20"/>
          <w:szCs w:val="20"/>
        </w:rPr>
        <w:t>estimation</w:t>
      </w:r>
      <w:r w:rsidRPr="000949B1">
        <w:rPr>
          <w:rFonts w:ascii="Arial" w:hAnsi="Arial" w:cs="Arial"/>
          <w:sz w:val="20"/>
          <w:szCs w:val="20"/>
        </w:rPr>
        <w:t xml:space="preserve"> of work of </w:t>
      </w:r>
      <w:r>
        <w:rPr>
          <w:rFonts w:ascii="Arial" w:hAnsi="Arial" w:cs="Arial"/>
          <w:sz w:val="20"/>
          <w:szCs w:val="20"/>
        </w:rPr>
        <w:t xml:space="preserve"> installation of </w:t>
      </w:r>
      <w:r w:rsidRPr="000949B1">
        <w:rPr>
          <w:rFonts w:ascii="Arial" w:hAnsi="Arial" w:cs="Arial"/>
          <w:sz w:val="20"/>
          <w:szCs w:val="20"/>
        </w:rPr>
        <w:t xml:space="preserve">electricity transmission lines and transformer </w:t>
      </w:r>
      <w:r>
        <w:rPr>
          <w:rFonts w:ascii="Arial" w:hAnsi="Arial" w:cs="Arial"/>
          <w:sz w:val="20"/>
          <w:szCs w:val="20"/>
        </w:rPr>
        <w:t>stations under the Decision No.4970/</w:t>
      </w:r>
      <w:r w:rsidRPr="000949B1">
        <w:rPr>
          <w:rFonts w:ascii="Arial" w:hAnsi="Arial" w:cs="Arial"/>
          <w:sz w:val="20"/>
          <w:szCs w:val="20"/>
        </w:rPr>
        <w:t>QD - BCT of the</w:t>
      </w:r>
      <w:r w:rsidR="00E74C7B">
        <w:rPr>
          <w:rFonts w:ascii="Arial" w:hAnsi="Arial" w:cs="Arial"/>
          <w:sz w:val="20"/>
          <w:szCs w:val="20"/>
        </w:rPr>
        <w:t xml:space="preserve"> Ministry of Industry and Trade</w:t>
      </w:r>
      <w:r w:rsidRPr="000949B1">
        <w:rPr>
          <w:rFonts w:ascii="Arial" w:hAnsi="Arial" w:cs="Arial"/>
          <w:sz w:val="20"/>
          <w:szCs w:val="20"/>
        </w:rPr>
        <w:t xml:space="preserve"> </w:t>
      </w:r>
      <w:r w:rsidR="00E74C7B">
        <w:rPr>
          <w:rFonts w:ascii="Arial" w:hAnsi="Arial" w:cs="Arial"/>
          <w:sz w:val="20"/>
          <w:szCs w:val="20"/>
        </w:rPr>
        <w:t>on</w:t>
      </w:r>
      <w:r w:rsidRPr="000949B1">
        <w:rPr>
          <w:rFonts w:ascii="Arial" w:hAnsi="Arial" w:cs="Arial"/>
          <w:sz w:val="20"/>
          <w:szCs w:val="20"/>
        </w:rPr>
        <w:t xml:space="preserve"> low </w:t>
      </w:r>
      <w:r w:rsidR="00E74C7B">
        <w:rPr>
          <w:rFonts w:ascii="Arial" w:hAnsi="Arial" w:cs="Arial"/>
          <w:sz w:val="20"/>
          <w:szCs w:val="20"/>
        </w:rPr>
        <w:t>price</w:t>
      </w:r>
      <w:r w:rsidRPr="000949B1">
        <w:rPr>
          <w:rFonts w:ascii="Arial" w:hAnsi="Arial" w:cs="Arial"/>
          <w:sz w:val="20"/>
          <w:szCs w:val="20"/>
        </w:rPr>
        <w:t xml:space="preserve"> </w:t>
      </w:r>
      <w:r w:rsidR="00E74C7B">
        <w:rPr>
          <w:rFonts w:ascii="Arial" w:hAnsi="Arial" w:cs="Arial"/>
          <w:sz w:val="20"/>
          <w:szCs w:val="20"/>
        </w:rPr>
        <w:t>like</w:t>
      </w:r>
      <w:r w:rsidRPr="000949B1">
        <w:rPr>
          <w:rFonts w:ascii="Arial" w:hAnsi="Arial" w:cs="Arial"/>
          <w:sz w:val="20"/>
          <w:szCs w:val="20"/>
        </w:rPr>
        <w:t xml:space="preserve"> the norm of constructing commo</w:t>
      </w:r>
      <w:r w:rsidR="00E74C7B">
        <w:rPr>
          <w:rFonts w:ascii="Arial" w:hAnsi="Arial" w:cs="Arial"/>
          <w:sz w:val="20"/>
          <w:szCs w:val="20"/>
        </w:rPr>
        <w:t>n civil works,  t</w:t>
      </w:r>
      <w:r w:rsidRPr="000949B1">
        <w:rPr>
          <w:rFonts w:ascii="Arial" w:hAnsi="Arial" w:cs="Arial"/>
          <w:sz w:val="20"/>
          <w:szCs w:val="20"/>
        </w:rPr>
        <w:t xml:space="preserve">herefore the actual cost of many construction items </w:t>
      </w:r>
      <w:r w:rsidR="00E74C7B">
        <w:rPr>
          <w:rFonts w:ascii="Arial" w:hAnsi="Arial" w:cs="Arial"/>
          <w:sz w:val="20"/>
          <w:szCs w:val="20"/>
        </w:rPr>
        <w:t xml:space="preserve">was </w:t>
      </w:r>
      <w:r w:rsidR="00E74C7B" w:rsidRPr="000949B1">
        <w:rPr>
          <w:rFonts w:ascii="Arial" w:hAnsi="Arial" w:cs="Arial"/>
          <w:sz w:val="20"/>
          <w:szCs w:val="20"/>
        </w:rPr>
        <w:t>higher</w:t>
      </w:r>
      <w:r w:rsidR="00E74C7B">
        <w:rPr>
          <w:rFonts w:ascii="Arial" w:hAnsi="Arial" w:cs="Arial"/>
          <w:sz w:val="20"/>
          <w:szCs w:val="20"/>
        </w:rPr>
        <w:t>, leading to</w:t>
      </w:r>
      <w:r w:rsidRPr="000949B1">
        <w:rPr>
          <w:rFonts w:ascii="Arial" w:hAnsi="Arial" w:cs="Arial"/>
          <w:sz w:val="20"/>
          <w:szCs w:val="20"/>
        </w:rPr>
        <w:t xml:space="preserve"> losses; Many projects of great value and high profits </w:t>
      </w:r>
      <w:r w:rsidR="00E74C7B">
        <w:rPr>
          <w:rFonts w:ascii="Arial" w:hAnsi="Arial" w:cs="Arial"/>
          <w:sz w:val="20"/>
          <w:szCs w:val="20"/>
        </w:rPr>
        <w:t>were</w:t>
      </w:r>
      <w:r w:rsidRPr="000949B1">
        <w:rPr>
          <w:rFonts w:ascii="Arial" w:hAnsi="Arial" w:cs="Arial"/>
          <w:sz w:val="20"/>
          <w:szCs w:val="20"/>
        </w:rPr>
        <w:t xml:space="preserve"> expected to be constructed in the period but </w:t>
      </w:r>
      <w:r w:rsidR="00E74C7B">
        <w:rPr>
          <w:rFonts w:ascii="Arial" w:hAnsi="Arial" w:cs="Arial"/>
          <w:sz w:val="20"/>
          <w:szCs w:val="20"/>
        </w:rPr>
        <w:t>were</w:t>
      </w:r>
      <w:r w:rsidRPr="000949B1">
        <w:rPr>
          <w:rFonts w:ascii="Arial" w:hAnsi="Arial" w:cs="Arial"/>
          <w:sz w:val="20"/>
          <w:szCs w:val="20"/>
        </w:rPr>
        <w:t xml:space="preserve"> cong</w:t>
      </w:r>
      <w:r w:rsidR="00E74C7B">
        <w:rPr>
          <w:rFonts w:ascii="Arial" w:hAnsi="Arial" w:cs="Arial"/>
          <w:sz w:val="20"/>
          <w:szCs w:val="20"/>
        </w:rPr>
        <w:t>ested because the Investor failed</w:t>
      </w:r>
      <w:r w:rsidRPr="000949B1">
        <w:rPr>
          <w:rFonts w:ascii="Arial" w:hAnsi="Arial" w:cs="Arial"/>
          <w:sz w:val="20"/>
          <w:szCs w:val="20"/>
        </w:rPr>
        <w:t xml:space="preserve"> to </w:t>
      </w:r>
      <w:r w:rsidR="00E74C7B">
        <w:rPr>
          <w:rFonts w:ascii="Arial" w:hAnsi="Arial" w:cs="Arial"/>
          <w:sz w:val="20"/>
          <w:szCs w:val="20"/>
        </w:rPr>
        <w:t>clear</w:t>
      </w:r>
      <w:r w:rsidRPr="000949B1">
        <w:rPr>
          <w:rFonts w:ascii="Arial" w:hAnsi="Arial" w:cs="Arial"/>
          <w:sz w:val="20"/>
          <w:szCs w:val="20"/>
        </w:rPr>
        <w:t xml:space="preserve"> the ground </w:t>
      </w:r>
      <w:r w:rsidR="00E74C7B">
        <w:rPr>
          <w:rFonts w:ascii="Arial" w:hAnsi="Arial" w:cs="Arial"/>
          <w:sz w:val="20"/>
          <w:szCs w:val="20"/>
        </w:rPr>
        <w:t>or failed</w:t>
      </w:r>
      <w:r w:rsidRPr="000949B1">
        <w:rPr>
          <w:rFonts w:ascii="Arial" w:hAnsi="Arial" w:cs="Arial"/>
          <w:sz w:val="20"/>
          <w:szCs w:val="20"/>
        </w:rPr>
        <w:t xml:space="preserve"> to </w:t>
      </w:r>
      <w:r w:rsidR="00E74C7B">
        <w:rPr>
          <w:rFonts w:ascii="Arial" w:hAnsi="Arial" w:cs="Arial"/>
          <w:sz w:val="20"/>
          <w:szCs w:val="20"/>
        </w:rPr>
        <w:t>make a</w:t>
      </w:r>
      <w:r w:rsidRPr="000949B1">
        <w:rPr>
          <w:rFonts w:ascii="Arial" w:hAnsi="Arial" w:cs="Arial"/>
          <w:sz w:val="20"/>
          <w:szCs w:val="20"/>
        </w:rPr>
        <w:t xml:space="preserve"> schedule of </w:t>
      </w:r>
      <w:r w:rsidR="00E74C7B">
        <w:rPr>
          <w:rFonts w:ascii="Arial" w:hAnsi="Arial" w:cs="Arial"/>
          <w:sz w:val="20"/>
          <w:szCs w:val="20"/>
        </w:rPr>
        <w:t xml:space="preserve">cutting </w:t>
      </w:r>
      <w:r w:rsidRPr="000949B1">
        <w:rPr>
          <w:rFonts w:ascii="Arial" w:hAnsi="Arial" w:cs="Arial"/>
          <w:sz w:val="20"/>
          <w:szCs w:val="20"/>
        </w:rPr>
        <w:t xml:space="preserve">electricity for construction such as the </w:t>
      </w:r>
      <w:r w:rsidR="00E74C7B">
        <w:rPr>
          <w:rFonts w:ascii="Arial" w:hAnsi="Arial" w:cs="Arial"/>
          <w:sz w:val="20"/>
          <w:szCs w:val="20"/>
        </w:rPr>
        <w:t>220kV transmission line</w:t>
      </w:r>
      <w:r w:rsidRPr="000949B1">
        <w:rPr>
          <w:rFonts w:ascii="Arial" w:hAnsi="Arial" w:cs="Arial"/>
          <w:sz w:val="20"/>
          <w:szCs w:val="20"/>
        </w:rPr>
        <w:t xml:space="preserve"> connecting Tan </w:t>
      </w:r>
      <w:proofErr w:type="spellStart"/>
      <w:r w:rsidRPr="000949B1">
        <w:rPr>
          <w:rFonts w:ascii="Arial" w:hAnsi="Arial" w:cs="Arial"/>
          <w:sz w:val="20"/>
          <w:szCs w:val="20"/>
        </w:rPr>
        <w:t>Uyen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500kV substation, </w:t>
      </w:r>
      <w:proofErr w:type="spellStart"/>
      <w:r w:rsidRPr="000949B1">
        <w:rPr>
          <w:rFonts w:ascii="Arial" w:hAnsi="Arial" w:cs="Arial"/>
          <w:sz w:val="20"/>
          <w:szCs w:val="20"/>
        </w:rPr>
        <w:t>Duc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9B1">
        <w:rPr>
          <w:rFonts w:ascii="Arial" w:hAnsi="Arial" w:cs="Arial"/>
          <w:sz w:val="20"/>
          <w:szCs w:val="20"/>
        </w:rPr>
        <w:t>Hoa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220kV line, Ba </w:t>
      </w:r>
      <w:proofErr w:type="spellStart"/>
      <w:r w:rsidRPr="000949B1">
        <w:rPr>
          <w:rFonts w:ascii="Arial" w:hAnsi="Arial" w:cs="Arial"/>
          <w:sz w:val="20"/>
          <w:szCs w:val="20"/>
        </w:rPr>
        <w:t>Ria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0949B1">
        <w:rPr>
          <w:rFonts w:ascii="Arial" w:hAnsi="Arial" w:cs="Arial"/>
          <w:sz w:val="20"/>
          <w:szCs w:val="20"/>
        </w:rPr>
        <w:t>Ngai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9B1">
        <w:rPr>
          <w:rFonts w:ascii="Arial" w:hAnsi="Arial" w:cs="Arial"/>
          <w:sz w:val="20"/>
          <w:szCs w:val="20"/>
        </w:rPr>
        <w:t>Giao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 </w:t>
      </w:r>
      <w:r w:rsidR="00E74C7B" w:rsidRPr="000949B1">
        <w:rPr>
          <w:rFonts w:ascii="Arial" w:hAnsi="Arial" w:cs="Arial"/>
          <w:sz w:val="20"/>
          <w:szCs w:val="20"/>
        </w:rPr>
        <w:t xml:space="preserve">110kV </w:t>
      </w:r>
      <w:r w:rsidRPr="000949B1">
        <w:rPr>
          <w:rFonts w:ascii="Arial" w:hAnsi="Arial" w:cs="Arial"/>
          <w:sz w:val="20"/>
          <w:szCs w:val="20"/>
        </w:rPr>
        <w:t xml:space="preserve">line, the 110kV line </w:t>
      </w:r>
      <w:r w:rsidR="00E74C7B" w:rsidRPr="000949B1">
        <w:rPr>
          <w:rFonts w:ascii="Arial" w:hAnsi="Arial" w:cs="Arial"/>
          <w:sz w:val="20"/>
          <w:szCs w:val="20"/>
        </w:rPr>
        <w:t>connecting</w:t>
      </w:r>
      <w:r w:rsidR="00E74C7B" w:rsidRPr="000949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9B1">
        <w:rPr>
          <w:rFonts w:ascii="Arial" w:hAnsi="Arial" w:cs="Arial"/>
          <w:sz w:val="20"/>
          <w:szCs w:val="20"/>
        </w:rPr>
        <w:t>Hoa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49B1">
        <w:rPr>
          <w:rFonts w:ascii="Arial" w:hAnsi="Arial" w:cs="Arial"/>
          <w:sz w:val="20"/>
          <w:szCs w:val="20"/>
        </w:rPr>
        <w:t>Binh</w:t>
      </w:r>
      <w:proofErr w:type="spellEnd"/>
      <w:r w:rsidRPr="000949B1">
        <w:rPr>
          <w:rFonts w:ascii="Arial" w:hAnsi="Arial" w:cs="Arial"/>
          <w:sz w:val="20"/>
          <w:szCs w:val="20"/>
        </w:rPr>
        <w:t xml:space="preserve"> 2</w:t>
      </w:r>
      <w:r w:rsidR="00E74C7B">
        <w:rPr>
          <w:rFonts w:ascii="Arial" w:hAnsi="Arial" w:cs="Arial"/>
          <w:sz w:val="20"/>
          <w:szCs w:val="20"/>
        </w:rPr>
        <w:t xml:space="preserve"> </w:t>
      </w:r>
      <w:r w:rsidR="00E74C7B" w:rsidRPr="000949B1">
        <w:rPr>
          <w:rFonts w:ascii="Arial" w:hAnsi="Arial" w:cs="Arial"/>
          <w:sz w:val="20"/>
          <w:szCs w:val="20"/>
        </w:rPr>
        <w:t>substation</w:t>
      </w:r>
      <w:r w:rsidR="00E74C7B">
        <w:rPr>
          <w:rFonts w:ascii="Arial" w:hAnsi="Arial" w:cs="Arial"/>
          <w:sz w:val="20"/>
          <w:szCs w:val="20"/>
        </w:rPr>
        <w:t>…</w:t>
      </w:r>
    </w:p>
    <w:p w:rsidR="005A7219" w:rsidRDefault="000949B1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49B1">
        <w:rPr>
          <w:rFonts w:ascii="Arial" w:hAnsi="Arial" w:cs="Arial"/>
          <w:sz w:val="20"/>
          <w:szCs w:val="20"/>
        </w:rPr>
        <w:t>- For the production of BTLT poles: The ap</w:t>
      </w:r>
      <w:r w:rsidR="00E74C7B">
        <w:rPr>
          <w:rFonts w:ascii="Arial" w:hAnsi="Arial" w:cs="Arial"/>
          <w:sz w:val="20"/>
          <w:szCs w:val="20"/>
        </w:rPr>
        <w:t>plication of the standard 5847:</w:t>
      </w:r>
      <w:r w:rsidRPr="000949B1">
        <w:rPr>
          <w:rFonts w:ascii="Arial" w:hAnsi="Arial" w:cs="Arial"/>
          <w:sz w:val="20"/>
          <w:szCs w:val="20"/>
        </w:rPr>
        <w:t>2016</w:t>
      </w:r>
      <w:r w:rsidR="00E74C7B">
        <w:rPr>
          <w:rFonts w:ascii="Arial" w:hAnsi="Arial" w:cs="Arial"/>
          <w:sz w:val="20"/>
          <w:szCs w:val="20"/>
        </w:rPr>
        <w:t xml:space="preserve"> in place of the standard 5847:1994 and 5846:</w:t>
      </w:r>
      <w:r w:rsidRPr="000949B1">
        <w:rPr>
          <w:rFonts w:ascii="Arial" w:hAnsi="Arial" w:cs="Arial"/>
          <w:sz w:val="20"/>
          <w:szCs w:val="20"/>
        </w:rPr>
        <w:t>1994 made the production cost of cent</w:t>
      </w:r>
      <w:r w:rsidR="005A7219">
        <w:rPr>
          <w:rFonts w:ascii="Arial" w:hAnsi="Arial" w:cs="Arial"/>
          <w:sz w:val="20"/>
          <w:szCs w:val="20"/>
        </w:rPr>
        <w:t>rifugal concrete poles increase</w:t>
      </w:r>
      <w:r w:rsidRPr="000949B1">
        <w:rPr>
          <w:rFonts w:ascii="Arial" w:hAnsi="Arial" w:cs="Arial"/>
          <w:sz w:val="20"/>
          <w:szCs w:val="20"/>
        </w:rPr>
        <w:t xml:space="preserve"> greatly but the price </w:t>
      </w:r>
      <w:r w:rsidR="005A7219">
        <w:rPr>
          <w:rFonts w:ascii="Arial" w:hAnsi="Arial" w:cs="Arial"/>
          <w:sz w:val="20"/>
          <w:szCs w:val="20"/>
        </w:rPr>
        <w:t>the power</w:t>
      </w:r>
      <w:r w:rsidRPr="000949B1">
        <w:rPr>
          <w:rFonts w:ascii="Arial" w:hAnsi="Arial" w:cs="Arial"/>
          <w:sz w:val="20"/>
          <w:szCs w:val="20"/>
        </w:rPr>
        <w:t xml:space="preserve"> industry</w:t>
      </w:r>
      <w:r w:rsidR="005A7219">
        <w:rPr>
          <w:rFonts w:ascii="Arial" w:hAnsi="Arial" w:cs="Arial"/>
          <w:sz w:val="20"/>
          <w:szCs w:val="20"/>
        </w:rPr>
        <w:t xml:space="preserve"> applied did not increase accordingly</w:t>
      </w:r>
      <w:r w:rsidRPr="000949B1">
        <w:rPr>
          <w:rFonts w:ascii="Arial" w:hAnsi="Arial" w:cs="Arial"/>
          <w:sz w:val="20"/>
          <w:szCs w:val="20"/>
        </w:rPr>
        <w:t xml:space="preserve">  </w:t>
      </w:r>
    </w:p>
    <w:p w:rsidR="005A7219" w:rsidRDefault="005A7219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949B1" w:rsidRPr="000949B1">
        <w:rPr>
          <w:rFonts w:ascii="Arial" w:hAnsi="Arial" w:cs="Arial"/>
          <w:sz w:val="20"/>
          <w:szCs w:val="20"/>
        </w:rPr>
        <w:t>With the above reasons, the revenue in the past two yea</w:t>
      </w:r>
      <w:r>
        <w:rPr>
          <w:rFonts w:ascii="Arial" w:hAnsi="Arial" w:cs="Arial"/>
          <w:sz w:val="20"/>
          <w:szCs w:val="20"/>
        </w:rPr>
        <w:t>rs only reached 65% of the plan; meanwhile, the management expense</w:t>
      </w:r>
      <w:r w:rsidR="000949B1" w:rsidRPr="000949B1">
        <w:rPr>
          <w:rFonts w:ascii="Arial" w:hAnsi="Arial" w:cs="Arial"/>
          <w:sz w:val="20"/>
          <w:szCs w:val="20"/>
        </w:rPr>
        <w:t>, sales</w:t>
      </w:r>
      <w:r>
        <w:rPr>
          <w:rFonts w:ascii="Arial" w:hAnsi="Arial" w:cs="Arial"/>
          <w:sz w:val="20"/>
          <w:szCs w:val="20"/>
        </w:rPr>
        <w:t xml:space="preserve"> expense</w:t>
      </w:r>
      <w:r w:rsidR="000949B1" w:rsidRPr="000949B1">
        <w:rPr>
          <w:rFonts w:ascii="Arial" w:hAnsi="Arial" w:cs="Arial"/>
          <w:sz w:val="20"/>
          <w:szCs w:val="20"/>
        </w:rPr>
        <w:t xml:space="preserve">, financial </w:t>
      </w:r>
      <w:r>
        <w:rPr>
          <w:rFonts w:ascii="Arial" w:hAnsi="Arial" w:cs="Arial"/>
          <w:sz w:val="20"/>
          <w:szCs w:val="20"/>
        </w:rPr>
        <w:t>expense were equivalent to the plan;</w:t>
      </w:r>
      <w:r w:rsidR="000949B1" w:rsidRPr="000949B1">
        <w:rPr>
          <w:rFonts w:ascii="Arial" w:hAnsi="Arial" w:cs="Arial"/>
          <w:sz w:val="20"/>
          <w:szCs w:val="20"/>
        </w:rPr>
        <w:t xml:space="preserve"> The projects </w:t>
      </w:r>
      <w:r>
        <w:rPr>
          <w:rFonts w:ascii="Arial" w:hAnsi="Arial" w:cs="Arial"/>
          <w:sz w:val="20"/>
          <w:szCs w:val="20"/>
        </w:rPr>
        <w:t xml:space="preserve">were related to </w:t>
      </w:r>
      <w:r w:rsidR="000949B1" w:rsidRPr="000949B1">
        <w:rPr>
          <w:rFonts w:ascii="Arial" w:hAnsi="Arial" w:cs="Arial"/>
          <w:sz w:val="20"/>
          <w:szCs w:val="20"/>
        </w:rPr>
        <w:t xml:space="preserve">compensation </w:t>
      </w:r>
      <w:r>
        <w:rPr>
          <w:rFonts w:ascii="Arial" w:hAnsi="Arial" w:cs="Arial"/>
          <w:sz w:val="20"/>
          <w:szCs w:val="20"/>
        </w:rPr>
        <w:t>could not be carried out</w:t>
      </w:r>
      <w:r w:rsidR="000949B1" w:rsidRPr="000949B1">
        <w:rPr>
          <w:rFonts w:ascii="Arial" w:hAnsi="Arial" w:cs="Arial"/>
          <w:sz w:val="20"/>
          <w:szCs w:val="20"/>
        </w:rPr>
        <w:t xml:space="preserve"> but </w:t>
      </w:r>
      <w:r>
        <w:rPr>
          <w:rFonts w:ascii="Arial" w:hAnsi="Arial" w:cs="Arial"/>
          <w:sz w:val="20"/>
          <w:szCs w:val="20"/>
        </w:rPr>
        <w:t>had to spend on</w:t>
      </w:r>
      <w:r w:rsidR="000949B1" w:rsidRPr="000949B1">
        <w:rPr>
          <w:rFonts w:ascii="Arial" w:hAnsi="Arial" w:cs="Arial"/>
          <w:sz w:val="20"/>
          <w:szCs w:val="20"/>
        </w:rPr>
        <w:t xml:space="preserve"> maint</w:t>
      </w:r>
      <w:r>
        <w:rPr>
          <w:rFonts w:ascii="Arial" w:hAnsi="Arial" w:cs="Arial"/>
          <w:sz w:val="20"/>
          <w:szCs w:val="20"/>
        </w:rPr>
        <w:t>enance of</w:t>
      </w:r>
      <w:r w:rsidR="000949B1" w:rsidRPr="000949B1">
        <w:rPr>
          <w:rFonts w:ascii="Arial" w:hAnsi="Arial" w:cs="Arial"/>
          <w:sz w:val="20"/>
          <w:szCs w:val="20"/>
        </w:rPr>
        <w:t xml:space="preserve"> warehouses and tents, expenses for </w:t>
      </w:r>
      <w:r>
        <w:rPr>
          <w:rFonts w:ascii="Arial" w:hAnsi="Arial" w:cs="Arial"/>
          <w:sz w:val="20"/>
          <w:szCs w:val="20"/>
        </w:rPr>
        <w:t>material</w:t>
      </w:r>
      <w:r w:rsidRPr="000949B1">
        <w:rPr>
          <w:rFonts w:ascii="Arial" w:hAnsi="Arial" w:cs="Arial"/>
          <w:sz w:val="20"/>
          <w:szCs w:val="20"/>
        </w:rPr>
        <w:t xml:space="preserve"> </w:t>
      </w:r>
      <w:r w:rsidR="000949B1" w:rsidRPr="000949B1">
        <w:rPr>
          <w:rFonts w:ascii="Arial" w:hAnsi="Arial" w:cs="Arial"/>
          <w:sz w:val="20"/>
          <w:szCs w:val="20"/>
        </w:rPr>
        <w:t>officials, storekeepers</w:t>
      </w:r>
      <w:r>
        <w:rPr>
          <w:rFonts w:ascii="Arial" w:hAnsi="Arial" w:cs="Arial"/>
          <w:sz w:val="20"/>
          <w:szCs w:val="20"/>
        </w:rPr>
        <w:t>…, which made</w:t>
      </w:r>
      <w:r w:rsidR="000949B1" w:rsidRPr="000949B1">
        <w:rPr>
          <w:rFonts w:ascii="Arial" w:hAnsi="Arial" w:cs="Arial"/>
          <w:sz w:val="20"/>
          <w:szCs w:val="20"/>
        </w:rPr>
        <w:t xml:space="preserve"> the Company's business re</w:t>
      </w:r>
      <w:r>
        <w:rPr>
          <w:rFonts w:ascii="Arial" w:hAnsi="Arial" w:cs="Arial"/>
          <w:sz w:val="20"/>
          <w:szCs w:val="20"/>
        </w:rPr>
        <w:t>sults in the last two years lose</w:t>
      </w:r>
      <w:r w:rsidR="000949B1" w:rsidRPr="000949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VND </w:t>
      </w:r>
      <w:r w:rsidR="000949B1" w:rsidRPr="000949B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0949B1" w:rsidRPr="000949B1">
        <w:rPr>
          <w:rFonts w:ascii="Arial" w:hAnsi="Arial" w:cs="Arial"/>
          <w:sz w:val="20"/>
          <w:szCs w:val="20"/>
        </w:rPr>
        <w:t>596</w:t>
      </w:r>
      <w:r>
        <w:rPr>
          <w:rFonts w:ascii="Arial" w:hAnsi="Arial" w:cs="Arial"/>
          <w:sz w:val="20"/>
          <w:szCs w:val="20"/>
        </w:rPr>
        <w:t>,</w:t>
      </w:r>
      <w:r w:rsidR="000949B1" w:rsidRPr="000949B1">
        <w:rPr>
          <w:rFonts w:ascii="Arial" w:hAnsi="Arial" w:cs="Arial"/>
          <w:sz w:val="20"/>
          <w:szCs w:val="20"/>
        </w:rPr>
        <w:t>875</w:t>
      </w:r>
      <w:r>
        <w:rPr>
          <w:rFonts w:ascii="Arial" w:hAnsi="Arial" w:cs="Arial"/>
          <w:sz w:val="20"/>
          <w:szCs w:val="20"/>
        </w:rPr>
        <w:t>,</w:t>
      </w:r>
      <w:r w:rsidR="000949B1" w:rsidRPr="000949B1">
        <w:rPr>
          <w:rFonts w:ascii="Arial" w:hAnsi="Arial" w:cs="Arial"/>
          <w:sz w:val="20"/>
          <w:szCs w:val="20"/>
        </w:rPr>
        <w:t xml:space="preserve">403 </w:t>
      </w:r>
    </w:p>
    <w:p w:rsidR="000949B1" w:rsidRDefault="005A7219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949B1" w:rsidRPr="000949B1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Solutions</w:t>
      </w:r>
      <w:r w:rsidR="000949B1" w:rsidRPr="000949B1">
        <w:rPr>
          <w:rFonts w:ascii="Arial" w:hAnsi="Arial" w:cs="Arial"/>
          <w:sz w:val="20"/>
          <w:szCs w:val="20"/>
        </w:rPr>
        <w:t xml:space="preserve">: The Board of Directors and the </w:t>
      </w:r>
      <w:r>
        <w:rPr>
          <w:rFonts w:ascii="Arial" w:hAnsi="Arial" w:cs="Arial"/>
          <w:sz w:val="20"/>
          <w:szCs w:val="20"/>
        </w:rPr>
        <w:t>Management Board</w:t>
      </w:r>
      <w:r w:rsidR="000949B1" w:rsidRPr="000949B1">
        <w:rPr>
          <w:rFonts w:ascii="Arial" w:hAnsi="Arial" w:cs="Arial"/>
          <w:sz w:val="20"/>
          <w:szCs w:val="20"/>
        </w:rPr>
        <w:t xml:space="preserve"> have business and production plans in 2020 with the goal of increasing revenue, </w:t>
      </w:r>
      <w:r>
        <w:rPr>
          <w:rFonts w:ascii="Arial" w:hAnsi="Arial" w:cs="Arial"/>
          <w:sz w:val="20"/>
          <w:szCs w:val="20"/>
        </w:rPr>
        <w:t>reducing</w:t>
      </w:r>
      <w:r w:rsidR="000949B1" w:rsidRPr="000949B1">
        <w:rPr>
          <w:rFonts w:ascii="Arial" w:hAnsi="Arial" w:cs="Arial"/>
          <w:sz w:val="20"/>
          <w:szCs w:val="20"/>
        </w:rPr>
        <w:t xml:space="preserve"> costs to </w:t>
      </w:r>
      <w:r>
        <w:rPr>
          <w:rFonts w:ascii="Arial" w:hAnsi="Arial" w:cs="Arial"/>
          <w:sz w:val="20"/>
          <w:szCs w:val="20"/>
        </w:rPr>
        <w:t xml:space="preserve">cover the loss. This plan </w:t>
      </w:r>
      <w:r w:rsidR="000949B1" w:rsidRPr="000949B1">
        <w:rPr>
          <w:rFonts w:ascii="Arial" w:hAnsi="Arial" w:cs="Arial"/>
          <w:sz w:val="20"/>
          <w:szCs w:val="20"/>
        </w:rPr>
        <w:t>is waiting for the approval of the General Mee</w:t>
      </w:r>
      <w:r>
        <w:rPr>
          <w:rFonts w:ascii="Arial" w:hAnsi="Arial" w:cs="Arial"/>
          <w:sz w:val="20"/>
          <w:szCs w:val="20"/>
        </w:rPr>
        <w:t>ting of Shareholders</w:t>
      </w:r>
      <w:bookmarkStart w:id="0" w:name="_GoBack"/>
      <w:bookmarkEnd w:id="0"/>
    </w:p>
    <w:sectPr w:rsidR="0009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34DA"/>
    <w:rsid w:val="00026B30"/>
    <w:rsid w:val="00041B1A"/>
    <w:rsid w:val="000949B1"/>
    <w:rsid w:val="000A79D8"/>
    <w:rsid w:val="000E15ED"/>
    <w:rsid w:val="00125C9D"/>
    <w:rsid w:val="001654BA"/>
    <w:rsid w:val="00244C92"/>
    <w:rsid w:val="0026711C"/>
    <w:rsid w:val="00290A20"/>
    <w:rsid w:val="00293FEB"/>
    <w:rsid w:val="002B59F4"/>
    <w:rsid w:val="00303E63"/>
    <w:rsid w:val="00330005"/>
    <w:rsid w:val="00346788"/>
    <w:rsid w:val="003A771E"/>
    <w:rsid w:val="003B2570"/>
    <w:rsid w:val="00467BC0"/>
    <w:rsid w:val="00496733"/>
    <w:rsid w:val="004B0E3B"/>
    <w:rsid w:val="004C7900"/>
    <w:rsid w:val="005A7219"/>
    <w:rsid w:val="005B0276"/>
    <w:rsid w:val="005E7D00"/>
    <w:rsid w:val="00695103"/>
    <w:rsid w:val="006E13A2"/>
    <w:rsid w:val="00701F46"/>
    <w:rsid w:val="007028B7"/>
    <w:rsid w:val="00745D9A"/>
    <w:rsid w:val="007F7DB7"/>
    <w:rsid w:val="008078B6"/>
    <w:rsid w:val="0088081B"/>
    <w:rsid w:val="008854CF"/>
    <w:rsid w:val="00887C3A"/>
    <w:rsid w:val="00981C95"/>
    <w:rsid w:val="00A62855"/>
    <w:rsid w:val="00A81EB3"/>
    <w:rsid w:val="00AA01BA"/>
    <w:rsid w:val="00AF67BE"/>
    <w:rsid w:val="00B40E78"/>
    <w:rsid w:val="00BC16A6"/>
    <w:rsid w:val="00C324E9"/>
    <w:rsid w:val="00C72FFB"/>
    <w:rsid w:val="00CA6F06"/>
    <w:rsid w:val="00CC15D8"/>
    <w:rsid w:val="00E11EBD"/>
    <w:rsid w:val="00E36A48"/>
    <w:rsid w:val="00E74C7B"/>
    <w:rsid w:val="00ED31AF"/>
    <w:rsid w:val="00F02E19"/>
    <w:rsid w:val="00F163FC"/>
    <w:rsid w:val="00F655B9"/>
    <w:rsid w:val="00F85153"/>
    <w:rsid w:val="00F9058F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62</cp:revision>
  <dcterms:created xsi:type="dcterms:W3CDTF">2019-10-16T10:03:00Z</dcterms:created>
  <dcterms:modified xsi:type="dcterms:W3CDTF">2020-04-07T21:59:00Z</dcterms:modified>
</cp:coreProperties>
</file>